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FE" w:rsidRDefault="009A5EFE" w:rsidP="009A5EFE">
      <w:pPr>
        <w:rPr>
          <w:rStyle w:val="Enfasigrassetto"/>
          <w:rFonts w:ascii="Verdana" w:hAnsi="Verdana" w:cs="Arial"/>
          <w:sz w:val="20"/>
          <w:szCs w:val="20"/>
        </w:rPr>
      </w:pPr>
      <w:r w:rsidRPr="009A5EFE">
        <w:rPr>
          <w:rStyle w:val="Enfasigrassetto"/>
          <w:rFonts w:ascii="Verdana" w:hAnsi="Verdana" w:cs="Arial"/>
          <w:sz w:val="20"/>
          <w:szCs w:val="20"/>
        </w:rPr>
        <w:t>L’AGENDA DIGITALE REGIONALE E LO STANDARD FIWARE</w:t>
      </w:r>
      <w:r w:rsidRPr="009A5EFE">
        <w:rPr>
          <w:rFonts w:ascii="Verdana" w:hAnsi="Verdana" w:cs="Arial"/>
          <w:b/>
          <w:bCs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>UN’OPPORTUNITÀ PER LE PMI E IL TERRITORIO</w:t>
      </w:r>
    </w:p>
    <w:p w:rsidR="009A5EFE" w:rsidRPr="009A5EFE" w:rsidRDefault="009A5EFE" w:rsidP="009A5EFE">
      <w:pPr>
        <w:rPr>
          <w:rFonts w:ascii="Verdana" w:hAnsi="Verdana"/>
          <w:sz w:val="20"/>
          <w:szCs w:val="20"/>
        </w:rPr>
      </w:pPr>
    </w:p>
    <w:p w:rsidR="009A5EFE" w:rsidRDefault="009A5EFE" w:rsidP="009A5EF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</w:t>
      </w:r>
      <w:r w:rsidRPr="009A5EFE">
        <w:rPr>
          <w:rFonts w:ascii="Verdana" w:hAnsi="Verdana" w:cs="Arial"/>
          <w:sz w:val="20"/>
          <w:szCs w:val="20"/>
        </w:rPr>
        <w:t xml:space="preserve">l 16 </w:t>
      </w:r>
      <w:r>
        <w:rPr>
          <w:rFonts w:ascii="Verdana" w:hAnsi="Verdana" w:cs="Arial"/>
          <w:sz w:val="20"/>
          <w:szCs w:val="20"/>
        </w:rPr>
        <w:t xml:space="preserve">e 17 </w:t>
      </w:r>
      <w:r w:rsidRPr="009A5EFE">
        <w:rPr>
          <w:rFonts w:ascii="Verdana" w:hAnsi="Verdana" w:cs="Arial"/>
          <w:sz w:val="20"/>
          <w:szCs w:val="20"/>
        </w:rPr>
        <w:t xml:space="preserve">settembre 2015 a Bologna </w:t>
      </w:r>
      <w:r>
        <w:rPr>
          <w:rFonts w:ascii="Verdana" w:hAnsi="Verdana" w:cs="Arial"/>
          <w:sz w:val="20"/>
          <w:szCs w:val="20"/>
        </w:rPr>
        <w:t>u</w:t>
      </w:r>
      <w:r w:rsidRPr="009A5EFE">
        <w:rPr>
          <w:rFonts w:ascii="Verdana" w:hAnsi="Verdana" w:cs="Arial"/>
          <w:sz w:val="20"/>
          <w:szCs w:val="20"/>
        </w:rPr>
        <w:t xml:space="preserve">n </w:t>
      </w:r>
      <w:r>
        <w:rPr>
          <w:rFonts w:ascii="Verdana" w:hAnsi="Verdana" w:cs="Arial"/>
          <w:sz w:val="20"/>
          <w:szCs w:val="20"/>
        </w:rPr>
        <w:t>seminario per le imprese. A</w:t>
      </w:r>
      <w:r>
        <w:rPr>
          <w:rStyle w:val="Enfasigrassetto"/>
          <w:rFonts w:ascii="Verdana" w:hAnsi="Verdana" w:cs="Arial"/>
          <w:b w:val="0"/>
          <w:sz w:val="20"/>
          <w:szCs w:val="20"/>
        </w:rPr>
        <w:t>lla tavola rotonda  conclusiva i</w:t>
      </w:r>
      <w:r w:rsidRPr="009A5EFE">
        <w:rPr>
          <w:rStyle w:val="Enfasigrassetto"/>
          <w:rFonts w:ascii="Verdana" w:hAnsi="Verdana" w:cs="Arial"/>
          <w:b w:val="0"/>
          <w:sz w:val="20"/>
          <w:szCs w:val="20"/>
        </w:rPr>
        <w:t>nterviene Andrea Farina</w:t>
      </w:r>
      <w:r>
        <w:rPr>
          <w:rStyle w:val="Enfasigrassetto"/>
          <w:rFonts w:ascii="Verdana" w:hAnsi="Verdana" w:cs="Arial"/>
          <w:b w:val="0"/>
          <w:sz w:val="20"/>
          <w:szCs w:val="20"/>
        </w:rPr>
        <w:t>,</w:t>
      </w:r>
      <w:r w:rsidRPr="009A5EFE">
        <w:rPr>
          <w:rFonts w:ascii="Verdana" w:hAnsi="Verdana" w:cs="Arial"/>
          <w:sz w:val="20"/>
          <w:szCs w:val="20"/>
        </w:rPr>
        <w:t xml:space="preserve"> Consigliere Delegato e Presidente Commissione </w:t>
      </w:r>
      <w:proofErr w:type="spellStart"/>
      <w:r w:rsidRPr="009A5EFE">
        <w:rPr>
          <w:rFonts w:ascii="Verdana" w:hAnsi="Verdana" w:cs="Arial"/>
          <w:sz w:val="20"/>
          <w:szCs w:val="20"/>
        </w:rPr>
        <w:t>Terziarioe</w:t>
      </w:r>
      <w:proofErr w:type="spellEnd"/>
      <w:r w:rsidRPr="009A5EFE">
        <w:rPr>
          <w:rFonts w:ascii="Verdana" w:hAnsi="Verdana" w:cs="Arial"/>
          <w:sz w:val="20"/>
          <w:szCs w:val="20"/>
        </w:rPr>
        <w:t xml:space="preserve"> ICT Confindustria Emilia-Romagna</w:t>
      </w:r>
      <w:r w:rsidRPr="009A5EFE">
        <w:rPr>
          <w:rFonts w:ascii="Verdana" w:hAnsi="Verdana" w:cs="Arial"/>
          <w:sz w:val="20"/>
          <w:szCs w:val="20"/>
        </w:rPr>
        <w:br/>
      </w:r>
    </w:p>
    <w:p w:rsidR="009A5EFE" w:rsidRPr="009A5EFE" w:rsidRDefault="009A5EFE" w:rsidP="009A5EFE">
      <w:pPr>
        <w:rPr>
          <w:rFonts w:ascii="Verdana" w:hAnsi="Verdana"/>
          <w:sz w:val="20"/>
          <w:szCs w:val="20"/>
        </w:rPr>
      </w:pPr>
      <w:r w:rsidRPr="009A5EFE">
        <w:rPr>
          <w:rFonts w:ascii="Verdana" w:hAnsi="Verdana"/>
          <w:sz w:val="20"/>
          <w:szCs w:val="20"/>
        </w:rPr>
        <w:br/>
      </w:r>
      <w:r w:rsidRPr="009A5EFE">
        <w:rPr>
          <w:rFonts w:ascii="Verdana" w:hAnsi="Verdana"/>
          <w:sz w:val="20"/>
          <w:szCs w:val="20"/>
        </w:rPr>
        <w:br/>
      </w:r>
      <w:r>
        <w:rPr>
          <w:rStyle w:val="Enfasigrassetto"/>
          <w:rFonts w:ascii="Verdana" w:hAnsi="Verdana" w:cs="Arial"/>
          <w:sz w:val="20"/>
          <w:szCs w:val="20"/>
        </w:rPr>
        <w:t>L</w:t>
      </w:r>
      <w:r w:rsidRPr="009A5EFE">
        <w:rPr>
          <w:rStyle w:val="Enfasigrassetto"/>
          <w:rFonts w:ascii="Verdana" w:hAnsi="Verdana" w:cs="Arial"/>
          <w:sz w:val="20"/>
          <w:szCs w:val="20"/>
        </w:rPr>
        <w:t xml:space="preserve">’Agenda Digitale Regionale e lo Standard </w:t>
      </w:r>
      <w:proofErr w:type="spellStart"/>
      <w:r w:rsidRPr="009A5EFE">
        <w:rPr>
          <w:rStyle w:val="Enfasigrassetto"/>
          <w:rFonts w:ascii="Verdana" w:hAnsi="Verdana" w:cs="Arial"/>
          <w:sz w:val="20"/>
          <w:szCs w:val="20"/>
        </w:rPr>
        <w:t>Fiware</w:t>
      </w:r>
      <w:proofErr w:type="spellEnd"/>
      <w:r w:rsidRPr="009A5EFE">
        <w:rPr>
          <w:rFonts w:ascii="Verdana" w:hAnsi="Verdana" w:cs="Arial"/>
          <w:bCs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>Un’opportunità per le PMI e il territorio</w:t>
      </w:r>
    </w:p>
    <w:p w:rsidR="009A5EFE" w:rsidRPr="009A5EFE" w:rsidRDefault="009A5EFE" w:rsidP="009A5EFE">
      <w:pPr>
        <w:rPr>
          <w:rFonts w:ascii="Verdana" w:hAnsi="Verdana"/>
          <w:sz w:val="20"/>
          <w:szCs w:val="20"/>
        </w:rPr>
      </w:pPr>
      <w:r w:rsidRPr="009A5EFE">
        <w:rPr>
          <w:rFonts w:ascii="Verdana" w:hAnsi="Verdana" w:cs="Arial"/>
          <w:sz w:val="20"/>
          <w:szCs w:val="20"/>
        </w:rPr>
        <w:t>16 settembre 2015 ore 15.30 - 18.00</w:t>
      </w:r>
      <w:r w:rsidRPr="009A5EFE">
        <w:rPr>
          <w:rFonts w:ascii="Verdana" w:hAnsi="Verdana" w:cs="Arial"/>
          <w:sz w:val="20"/>
          <w:szCs w:val="20"/>
        </w:rPr>
        <w:br/>
        <w:t xml:space="preserve">Bologna Business </w:t>
      </w:r>
      <w:proofErr w:type="spellStart"/>
      <w:r w:rsidRPr="009A5EFE">
        <w:rPr>
          <w:rFonts w:ascii="Verdana" w:hAnsi="Verdana" w:cs="Arial"/>
          <w:sz w:val="20"/>
          <w:szCs w:val="20"/>
        </w:rPr>
        <w:t>School</w:t>
      </w:r>
      <w:proofErr w:type="spellEnd"/>
      <w:r w:rsidRPr="009A5EFE">
        <w:rPr>
          <w:rFonts w:ascii="Verdana" w:hAnsi="Verdana" w:cs="Arial"/>
          <w:sz w:val="20"/>
          <w:szCs w:val="20"/>
        </w:rPr>
        <w:t xml:space="preserve"> - Villa </w:t>
      </w:r>
      <w:proofErr w:type="spellStart"/>
      <w:r w:rsidRPr="009A5EFE">
        <w:rPr>
          <w:rFonts w:ascii="Verdana" w:hAnsi="Verdana" w:cs="Arial"/>
          <w:sz w:val="20"/>
          <w:szCs w:val="20"/>
        </w:rPr>
        <w:t>Guastavillani</w:t>
      </w:r>
      <w:proofErr w:type="spellEnd"/>
      <w:r w:rsidRPr="009A5EFE">
        <w:rPr>
          <w:rFonts w:ascii="Verdana" w:hAnsi="Verdana" w:cs="Arial"/>
          <w:sz w:val="20"/>
          <w:szCs w:val="20"/>
        </w:rPr>
        <w:t>, Via degli Scalini, 18</w:t>
      </w:r>
    </w:p>
    <w:p w:rsidR="009A5EFE" w:rsidRPr="009A5EFE" w:rsidRDefault="009A5EFE" w:rsidP="009A5EFE">
      <w:pPr>
        <w:rPr>
          <w:rFonts w:ascii="Verdana" w:hAnsi="Verdana" w:cs="Arial"/>
          <w:sz w:val="20"/>
          <w:szCs w:val="20"/>
        </w:rPr>
      </w:pPr>
      <w:r w:rsidRPr="009A5EFE">
        <w:rPr>
          <w:rFonts w:ascii="Verdana" w:hAnsi="Verdana"/>
          <w:sz w:val="20"/>
          <w:szCs w:val="20"/>
        </w:rPr>
        <w:br/>
      </w:r>
      <w:r w:rsidRPr="009A5EFE">
        <w:rPr>
          <w:rFonts w:ascii="Verdana" w:hAnsi="Verdana" w:cs="Arial"/>
          <w:sz w:val="20"/>
          <w:szCs w:val="20"/>
        </w:rPr>
        <w:t xml:space="preserve">La Tavola Rotonda si inserisce nell'ambito dell’Agenda Digitale Regionale e vedrà protagonista FIWARE, una piattaforma </w:t>
      </w:r>
      <w:proofErr w:type="spellStart"/>
      <w:r w:rsidRPr="009A5EFE">
        <w:rPr>
          <w:rFonts w:ascii="Verdana" w:hAnsi="Verdana" w:cs="Arial"/>
          <w:sz w:val="20"/>
          <w:szCs w:val="20"/>
        </w:rPr>
        <w:t>open-source</w:t>
      </w:r>
      <w:proofErr w:type="spellEnd"/>
      <w:r w:rsidRPr="009A5EFE">
        <w:rPr>
          <w:rFonts w:ascii="Verdana" w:hAnsi="Verdana" w:cs="Arial"/>
          <w:sz w:val="20"/>
          <w:szCs w:val="20"/>
        </w:rPr>
        <w:t xml:space="preserve"> e uno standard di sviluppo promossi dall’Unione Europea per la realizzazione di soluzioni intelligenti, dedicato alle PMI e alle Start Up.</w:t>
      </w:r>
    </w:p>
    <w:p w:rsidR="009A5EFE" w:rsidRDefault="009A5EFE" w:rsidP="009A5EFE">
      <w:pPr>
        <w:rPr>
          <w:rFonts w:ascii="Verdana" w:hAnsi="Verdana" w:cs="Arial"/>
          <w:sz w:val="20"/>
          <w:szCs w:val="20"/>
        </w:rPr>
      </w:pPr>
      <w:r w:rsidRPr="009A5EFE">
        <w:rPr>
          <w:rFonts w:ascii="Verdana" w:hAnsi="Verdana" w:cs="Arial"/>
          <w:sz w:val="20"/>
          <w:szCs w:val="20"/>
        </w:rPr>
        <w:br/>
      </w:r>
    </w:p>
    <w:p w:rsidR="004846A9" w:rsidRDefault="009A5EFE" w:rsidP="009A5EFE">
      <w:pPr>
        <w:rPr>
          <w:rFonts w:ascii="Verdana" w:hAnsi="Verdana" w:cs="Arial"/>
          <w:sz w:val="20"/>
          <w:szCs w:val="20"/>
        </w:rPr>
      </w:pPr>
      <w:r w:rsidRPr="009A5EFE">
        <w:rPr>
          <w:rFonts w:ascii="Verdana" w:hAnsi="Verdana" w:cs="Arial"/>
          <w:sz w:val="20"/>
          <w:szCs w:val="20"/>
        </w:rPr>
        <w:br/>
        <w:t>L'</w:t>
      </w:r>
      <w:r>
        <w:rPr>
          <w:rFonts w:ascii="Verdana" w:hAnsi="Verdana" w:cs="Arial"/>
          <w:sz w:val="20"/>
          <w:szCs w:val="20"/>
        </w:rPr>
        <w:t xml:space="preserve">incontro </w:t>
      </w:r>
      <w:r w:rsidRPr="009A5EFE">
        <w:rPr>
          <w:rFonts w:ascii="Verdana" w:hAnsi="Verdana" w:cs="Arial"/>
          <w:sz w:val="20"/>
          <w:szCs w:val="20"/>
        </w:rPr>
        <w:t xml:space="preserve">chiude la </w:t>
      </w:r>
      <w:proofErr w:type="spellStart"/>
      <w:r w:rsidRPr="009A5EFE">
        <w:rPr>
          <w:rFonts w:ascii="Verdana" w:hAnsi="Verdana" w:cs="Arial"/>
          <w:b/>
          <w:sz w:val="20"/>
          <w:szCs w:val="20"/>
        </w:rPr>
        <w:t>Fiware</w:t>
      </w:r>
      <w:proofErr w:type="spellEnd"/>
      <w:r w:rsidRPr="009A5EFE">
        <w:rPr>
          <w:rFonts w:ascii="Verdana" w:hAnsi="Verdana" w:cs="Arial"/>
          <w:b/>
          <w:sz w:val="20"/>
          <w:szCs w:val="20"/>
        </w:rPr>
        <w:t xml:space="preserve"> Business Challenge</w:t>
      </w:r>
      <w:r w:rsidRPr="009A5EFE">
        <w:rPr>
          <w:rFonts w:ascii="Verdana" w:hAnsi="Verdana" w:cs="Arial"/>
          <w:sz w:val="20"/>
          <w:szCs w:val="20"/>
        </w:rPr>
        <w:t xml:space="preserve">, due giorni di incontri e di lavoro </w:t>
      </w:r>
      <w:r w:rsidRPr="009A5EFE">
        <w:rPr>
          <w:rFonts w:ascii="Verdana" w:hAnsi="Verdana"/>
          <w:sz w:val="20"/>
          <w:szCs w:val="20"/>
        </w:rPr>
        <w:t xml:space="preserve">organizzato da Aster, Bologna Business </w:t>
      </w:r>
      <w:proofErr w:type="spellStart"/>
      <w:r w:rsidRPr="009A5EFE">
        <w:rPr>
          <w:rFonts w:ascii="Verdana" w:hAnsi="Verdana"/>
          <w:sz w:val="20"/>
          <w:szCs w:val="20"/>
        </w:rPr>
        <w:t>School</w:t>
      </w:r>
      <w:proofErr w:type="spellEnd"/>
      <w:r w:rsidRPr="009A5EFE">
        <w:rPr>
          <w:rFonts w:ascii="Verdana" w:hAnsi="Verdana"/>
          <w:sz w:val="20"/>
          <w:szCs w:val="20"/>
        </w:rPr>
        <w:t xml:space="preserve">, </w:t>
      </w:r>
      <w:proofErr w:type="spellStart"/>
      <w:r w:rsidRPr="009A5EFE">
        <w:rPr>
          <w:rFonts w:ascii="Verdana" w:hAnsi="Verdana"/>
          <w:sz w:val="20"/>
          <w:szCs w:val="20"/>
        </w:rPr>
        <w:t>Democenter</w:t>
      </w:r>
      <w:proofErr w:type="spellEnd"/>
      <w:r w:rsidRPr="009A5EFE">
        <w:rPr>
          <w:rFonts w:ascii="Verdana" w:hAnsi="Verdana"/>
          <w:sz w:val="20"/>
          <w:szCs w:val="20"/>
        </w:rPr>
        <w:t xml:space="preserve">, Emilia Romagna Start Up, </w:t>
      </w:r>
      <w:proofErr w:type="spellStart"/>
      <w:r w:rsidRPr="009A5EFE">
        <w:rPr>
          <w:rFonts w:ascii="Verdana" w:hAnsi="Verdana"/>
          <w:sz w:val="20"/>
          <w:szCs w:val="20"/>
        </w:rPr>
        <w:t>Engineering</w:t>
      </w:r>
      <w:proofErr w:type="spellEnd"/>
      <w:r w:rsidRPr="009A5EFE">
        <w:rPr>
          <w:rFonts w:ascii="Verdana" w:hAnsi="Verdana"/>
          <w:sz w:val="20"/>
          <w:szCs w:val="20"/>
        </w:rPr>
        <w:t xml:space="preserve"> Ingegneria Informatica</w:t>
      </w:r>
      <w:r>
        <w:rPr>
          <w:rFonts w:ascii="Verdana" w:hAnsi="Verdana"/>
          <w:sz w:val="20"/>
          <w:szCs w:val="20"/>
        </w:rPr>
        <w:t xml:space="preserve">,  </w:t>
      </w:r>
      <w:r w:rsidRPr="009A5EFE">
        <w:rPr>
          <w:rFonts w:ascii="Verdana" w:hAnsi="Verdana"/>
          <w:sz w:val="20"/>
          <w:szCs w:val="20"/>
        </w:rPr>
        <w:t xml:space="preserve"> </w:t>
      </w:r>
      <w:r w:rsidRPr="009A5EFE">
        <w:rPr>
          <w:rFonts w:ascii="Verdana" w:hAnsi="Verdana" w:cs="Arial"/>
          <w:sz w:val="20"/>
          <w:szCs w:val="20"/>
        </w:rPr>
        <w:t>durante i quali esperti e aziende collaboreranno all'ideazione di nuove soluzioni basate sulla piattaforma.</w:t>
      </w:r>
      <w:r w:rsidR="004846A9">
        <w:rPr>
          <w:rFonts w:ascii="Verdana" w:hAnsi="Verdana" w:cs="Arial"/>
          <w:sz w:val="20"/>
          <w:szCs w:val="20"/>
        </w:rPr>
        <w:t xml:space="preserve">  Informazioni sul  </w:t>
      </w:r>
      <w:r w:rsidR="004846A9" w:rsidRPr="009A5EFE">
        <w:rPr>
          <w:rFonts w:ascii="Verdana" w:hAnsi="Verdana" w:cs="Arial"/>
          <w:sz w:val="20"/>
          <w:szCs w:val="20"/>
        </w:rPr>
        <w:t>sito di ASTER</w:t>
      </w:r>
      <w:r w:rsidR="004846A9">
        <w:rPr>
          <w:rFonts w:ascii="Verdana" w:hAnsi="Verdana" w:cs="Arial"/>
          <w:sz w:val="20"/>
          <w:szCs w:val="20"/>
        </w:rPr>
        <w:t xml:space="preserve"> </w:t>
      </w:r>
      <w:hyperlink r:id="rId4" w:tgtFrame="_blank" w:history="1">
        <w:r w:rsidR="004846A9" w:rsidRPr="009A5EFE">
          <w:rPr>
            <w:rStyle w:val="Collegamentoipertestuale"/>
            <w:rFonts w:ascii="Verdana" w:hAnsi="Verdana" w:cs="Arial"/>
            <w:color w:val="auto"/>
            <w:sz w:val="20"/>
            <w:szCs w:val="20"/>
            <w:u w:val="none"/>
          </w:rPr>
          <w:t>www.aster.it</w:t>
        </w:r>
      </w:hyperlink>
      <w:r w:rsidR="004846A9">
        <w:rPr>
          <w:rFonts w:ascii="Verdana" w:hAnsi="Verdana" w:cs="Arial"/>
          <w:sz w:val="20"/>
          <w:szCs w:val="20"/>
        </w:rPr>
        <w:t>.</w:t>
      </w:r>
    </w:p>
    <w:p w:rsidR="004846A9" w:rsidRDefault="004846A9" w:rsidP="009A5EFE">
      <w:pPr>
        <w:rPr>
          <w:rFonts w:ascii="Verdana" w:hAnsi="Verdana" w:cs="Arial"/>
          <w:sz w:val="20"/>
          <w:szCs w:val="20"/>
        </w:rPr>
      </w:pPr>
    </w:p>
    <w:p w:rsidR="00405D51" w:rsidRPr="009A5EFE" w:rsidRDefault="004846A9" w:rsidP="009A5EFE">
      <w:pPr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Alla tavola rotonda in</w:t>
      </w:r>
      <w:r w:rsidRPr="009A5EFE">
        <w:rPr>
          <w:rFonts w:ascii="Verdana" w:hAnsi="Verdana" w:cs="Arial"/>
          <w:sz w:val="20"/>
          <w:szCs w:val="20"/>
        </w:rPr>
        <w:t>terverranno:</w:t>
      </w:r>
      <w:r w:rsidRPr="009A5EFE">
        <w:rPr>
          <w:rFonts w:ascii="Verdana" w:hAnsi="Verdana" w:cs="Arial"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 xml:space="preserve">Lorenzo Broccoli </w:t>
      </w:r>
      <w:r w:rsidRPr="009A5EFE">
        <w:rPr>
          <w:rFonts w:ascii="Verdana" w:hAnsi="Verdana" w:cs="Arial"/>
          <w:sz w:val="20"/>
          <w:szCs w:val="20"/>
        </w:rPr>
        <w:t>Direttore Generale all’Organizzazione, Personale,Sistemi Informativi e Telematica di Regione Emilia-Romagna</w:t>
      </w:r>
      <w:r w:rsidRPr="009A5EFE">
        <w:rPr>
          <w:rFonts w:ascii="Verdana" w:hAnsi="Verdana" w:cs="Arial"/>
          <w:bCs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>Antonio Corradi</w:t>
      </w:r>
      <w:r w:rsidRPr="009A5EFE">
        <w:rPr>
          <w:rFonts w:ascii="Verdana" w:hAnsi="Verdana" w:cs="Arial"/>
          <w:sz w:val="20"/>
          <w:szCs w:val="20"/>
        </w:rPr>
        <w:t xml:space="preserve"> Professore dell’Università di Bologna</w:t>
      </w:r>
      <w:r w:rsidRPr="009A5EFE">
        <w:rPr>
          <w:rFonts w:ascii="Verdana" w:hAnsi="Verdana" w:cs="Arial"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 xml:space="preserve">Morena </w:t>
      </w:r>
      <w:proofErr w:type="spellStart"/>
      <w:r w:rsidRPr="009A5EFE">
        <w:rPr>
          <w:rStyle w:val="Enfasigrassetto"/>
          <w:rFonts w:ascii="Verdana" w:hAnsi="Verdana" w:cs="Arial"/>
          <w:sz w:val="20"/>
          <w:szCs w:val="20"/>
        </w:rPr>
        <w:t>Diazzi</w:t>
      </w:r>
      <w:proofErr w:type="spellEnd"/>
      <w:r w:rsidRPr="009A5EFE">
        <w:rPr>
          <w:rFonts w:ascii="Verdana" w:hAnsi="Verdana" w:cs="Arial"/>
          <w:sz w:val="20"/>
          <w:szCs w:val="20"/>
        </w:rPr>
        <w:t xml:space="preserve"> Direttore Generale della Regione Emilia-Romagna</w:t>
      </w:r>
      <w:r w:rsidRPr="009A5EFE">
        <w:rPr>
          <w:rFonts w:ascii="Verdana" w:hAnsi="Verdana" w:cs="Arial"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>Andrea Farina</w:t>
      </w:r>
      <w:r w:rsidRPr="009A5EFE">
        <w:rPr>
          <w:rFonts w:ascii="Verdana" w:hAnsi="Verdana" w:cs="Arial"/>
          <w:sz w:val="20"/>
          <w:szCs w:val="20"/>
        </w:rPr>
        <w:t xml:space="preserve"> Consigliere Delegato e Presidente Commissione Terziario</w:t>
      </w:r>
      <w:r w:rsidRPr="009A5EFE">
        <w:rPr>
          <w:rFonts w:ascii="Verdana" w:hAnsi="Verdana" w:cs="Arial"/>
          <w:sz w:val="20"/>
          <w:szCs w:val="20"/>
        </w:rPr>
        <w:br/>
        <w:t>e ICT Confindustria Emilia-Romagna</w:t>
      </w:r>
      <w:r w:rsidRPr="009A5EFE">
        <w:rPr>
          <w:rFonts w:ascii="Verdana" w:hAnsi="Verdana" w:cs="Arial"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>Gianluca Mazzini</w:t>
      </w:r>
      <w:r w:rsidRPr="009A5EFE">
        <w:rPr>
          <w:rFonts w:ascii="Verdana" w:hAnsi="Verdana" w:cs="Arial"/>
          <w:sz w:val="20"/>
          <w:szCs w:val="20"/>
        </w:rPr>
        <w:t xml:space="preserve"> Direttore Generale di Lepida Spa</w:t>
      </w:r>
      <w:r w:rsidRPr="009A5EFE">
        <w:rPr>
          <w:rFonts w:ascii="Verdana" w:hAnsi="Verdana" w:cs="Arial"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 xml:space="preserve">Paolo </w:t>
      </w:r>
      <w:proofErr w:type="spellStart"/>
      <w:r w:rsidRPr="009A5EFE">
        <w:rPr>
          <w:rStyle w:val="Enfasigrassetto"/>
          <w:rFonts w:ascii="Verdana" w:hAnsi="Verdana" w:cs="Arial"/>
          <w:sz w:val="20"/>
          <w:szCs w:val="20"/>
        </w:rPr>
        <w:t>Pandozy</w:t>
      </w:r>
      <w:proofErr w:type="spellEnd"/>
      <w:r w:rsidRPr="009A5EFE">
        <w:rPr>
          <w:rFonts w:ascii="Verdana" w:hAnsi="Verdana" w:cs="Arial"/>
          <w:sz w:val="20"/>
          <w:szCs w:val="20"/>
        </w:rPr>
        <w:t xml:space="preserve"> AD di </w:t>
      </w:r>
      <w:proofErr w:type="spellStart"/>
      <w:r w:rsidRPr="009A5EFE">
        <w:rPr>
          <w:rFonts w:ascii="Verdana" w:hAnsi="Verdana" w:cs="Arial"/>
          <w:sz w:val="20"/>
          <w:szCs w:val="20"/>
        </w:rPr>
        <w:t>Engineering</w:t>
      </w:r>
      <w:proofErr w:type="spellEnd"/>
      <w:r w:rsidRPr="009A5EFE">
        <w:rPr>
          <w:rFonts w:ascii="Verdana" w:hAnsi="Verdana" w:cs="Arial"/>
          <w:sz w:val="20"/>
          <w:szCs w:val="20"/>
        </w:rPr>
        <w:t xml:space="preserve"> Ingegneria Informatica SpA</w:t>
      </w:r>
      <w:r w:rsidRPr="009A5EFE">
        <w:rPr>
          <w:rFonts w:ascii="Verdana" w:hAnsi="Verdana" w:cs="Arial"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 xml:space="preserve">Fabio </w:t>
      </w:r>
      <w:proofErr w:type="spellStart"/>
      <w:r w:rsidRPr="009A5EFE">
        <w:rPr>
          <w:rStyle w:val="Enfasigrassetto"/>
          <w:rFonts w:ascii="Verdana" w:hAnsi="Verdana" w:cs="Arial"/>
          <w:sz w:val="20"/>
          <w:szCs w:val="20"/>
        </w:rPr>
        <w:t>Rangoni</w:t>
      </w:r>
      <w:proofErr w:type="spellEnd"/>
      <w:r w:rsidRPr="009A5EFE">
        <w:rPr>
          <w:rFonts w:ascii="Verdana" w:hAnsi="Verdana" w:cs="Arial"/>
          <w:sz w:val="20"/>
          <w:szCs w:val="20"/>
        </w:rPr>
        <w:t xml:space="preserve"> Presidente ASTER</w:t>
      </w:r>
      <w:r w:rsidRPr="009A5EFE">
        <w:rPr>
          <w:rFonts w:ascii="Verdana" w:hAnsi="Verdana" w:cs="Arial"/>
          <w:sz w:val="20"/>
          <w:szCs w:val="20"/>
        </w:rPr>
        <w:br/>
      </w:r>
      <w:r w:rsidRPr="009A5EFE">
        <w:rPr>
          <w:rStyle w:val="Enfasigrassetto"/>
          <w:rFonts w:ascii="Verdana" w:hAnsi="Verdana" w:cs="Arial"/>
          <w:sz w:val="20"/>
          <w:szCs w:val="20"/>
        </w:rPr>
        <w:t>Dimitri Tartari</w:t>
      </w:r>
      <w:r w:rsidRPr="009A5EFE">
        <w:rPr>
          <w:rFonts w:ascii="Verdana" w:hAnsi="Verdana" w:cs="Arial"/>
          <w:sz w:val="20"/>
          <w:szCs w:val="20"/>
        </w:rPr>
        <w:t xml:space="preserve"> Coordinatore Agenda Digitale Regionale</w:t>
      </w:r>
    </w:p>
    <w:sectPr w:rsidR="00405D51" w:rsidRPr="009A5EFE" w:rsidSect="00405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5EFE"/>
    <w:rsid w:val="00405D51"/>
    <w:rsid w:val="004831D3"/>
    <w:rsid w:val="004846A9"/>
    <w:rsid w:val="009A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F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A5EF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A5E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ustomer42758.musvc2.net/e/t?q=9%3d7YNaA%26I%3dN%26J%3d4XN%26K%3d5dHe%26x%3dEAPs_OhyS_Zr_NTzg_Xi_OhyS_YwSzT.rOwB9.Ew_OhyS_YwPlHz-Nh8u_7uQz9oB.7Ds_OhyS_Zw7uQz9oBZ0_uxj7d8rv_6AHe8Y%26u%3dIxPC95.Kv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2015-09-03T16:03:00Z</dcterms:created>
  <dcterms:modified xsi:type="dcterms:W3CDTF">2015-09-03T16:20:00Z</dcterms:modified>
</cp:coreProperties>
</file>